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978F" w14:textId="6660965D" w:rsidR="00CD6258" w:rsidRDefault="00403EAD" w:rsidP="00CD6258">
      <w:pPr>
        <w:tabs>
          <w:tab w:val="left" w:pos="90"/>
          <w:tab w:val="center" w:pos="4680"/>
          <w:tab w:val="right" w:pos="9360"/>
        </w:tabs>
        <w:rPr>
          <w:b/>
          <w:bCs/>
        </w:rPr>
      </w:pPr>
      <w:bookmarkStart w:id="0" w:name="_GoBack"/>
      <w:bookmarkEnd w:id="0"/>
      <w:r>
        <w:rPr>
          <w:noProof/>
          <w:lang w:val="en-US"/>
        </w:rPr>
        <w:drawing>
          <wp:anchor distT="0" distB="0" distL="114300" distR="114300" simplePos="0" relativeHeight="251663360" behindDoc="1" locked="0" layoutInCell="1" allowOverlap="1" wp14:anchorId="19F04401" wp14:editId="231DF40E">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1137285"/>
                    </a:xfrm>
                    <a:prstGeom prst="rect">
                      <a:avLst/>
                    </a:prstGeom>
                  </pic:spPr>
                </pic:pic>
              </a:graphicData>
            </a:graphic>
            <wp14:sizeRelH relativeFrom="page">
              <wp14:pctWidth>0</wp14:pctWidth>
            </wp14:sizeRelH>
            <wp14:sizeRelV relativeFrom="page">
              <wp14:pctHeight>0</wp14:pctHeight>
            </wp14:sizeRelV>
          </wp:anchor>
        </w:drawing>
      </w:r>
      <w:r w:rsidR="00823B0B">
        <w:rPr>
          <w:noProof/>
          <w:lang w:val="en-US"/>
        </w:rPr>
        <w:drawing>
          <wp:anchor distT="0" distB="0" distL="114300" distR="114300" simplePos="0" relativeHeight="251661312" behindDoc="1" locked="0" layoutInCell="1" allowOverlap="1" wp14:anchorId="0190B02F" wp14:editId="12271958">
            <wp:simplePos x="0" y="0"/>
            <wp:positionH relativeFrom="margin">
              <wp:posOffset>3486150</wp:posOffset>
            </wp:positionH>
            <wp:positionV relativeFrom="paragraph">
              <wp:posOffset>-285750</wp:posOffset>
            </wp:positionV>
            <wp:extent cx="1962150" cy="13876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387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0B">
        <w:rPr>
          <w:noProof/>
          <w:lang w:val="en-US"/>
        </w:rPr>
        <w:drawing>
          <wp:anchor distT="0" distB="0" distL="114300" distR="114300" simplePos="0" relativeHeight="251659264" behindDoc="0" locked="0" layoutInCell="1" allowOverlap="1" wp14:anchorId="70E50ACE" wp14:editId="58C452E0">
            <wp:simplePos x="0" y="0"/>
            <wp:positionH relativeFrom="margin">
              <wp:posOffset>1892300</wp:posOffset>
            </wp:positionH>
            <wp:positionV relativeFrom="paragraph">
              <wp:posOffset>-6350</wp:posOffset>
            </wp:positionV>
            <wp:extent cx="2280602"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80602" cy="781050"/>
                    </a:xfrm>
                    <a:prstGeom prst="rect">
                      <a:avLst/>
                    </a:prstGeom>
                  </pic:spPr>
                </pic:pic>
              </a:graphicData>
            </a:graphic>
            <wp14:sizeRelH relativeFrom="page">
              <wp14:pctWidth>0</wp14:pctWidth>
            </wp14:sizeRelH>
            <wp14:sizeRelV relativeFrom="page">
              <wp14:pctHeight>0</wp14:pctHeight>
            </wp14:sizeRelV>
          </wp:anchor>
        </w:drawing>
      </w:r>
      <w:r w:rsidR="00CD6258">
        <w:rPr>
          <w:noProof/>
          <w:lang w:val="en-US"/>
        </w:rPr>
        <w:drawing>
          <wp:inline distT="0" distB="0" distL="0" distR="0" wp14:anchorId="766C35F7" wp14:editId="6E0C8B26">
            <wp:extent cx="1856599"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030" cy="838367"/>
                    </a:xfrm>
                    <a:prstGeom prst="rect">
                      <a:avLst/>
                    </a:prstGeom>
                    <a:noFill/>
                    <a:ln>
                      <a:noFill/>
                    </a:ln>
                  </pic:spPr>
                </pic:pic>
              </a:graphicData>
            </a:graphic>
          </wp:inline>
        </w:drawing>
      </w:r>
      <w:r w:rsidR="00CD6258">
        <w:rPr>
          <w:b/>
          <w:bCs/>
        </w:rPr>
        <w:tab/>
        <w:t xml:space="preserve">                           </w:t>
      </w:r>
      <w:r w:rsidR="00CD6258">
        <w:rPr>
          <w:b/>
          <w:bCs/>
        </w:rPr>
        <w:tab/>
      </w:r>
    </w:p>
    <w:p w14:paraId="5B8E1FF1" w14:textId="77777777" w:rsidR="00CD6258" w:rsidRDefault="00CD6258" w:rsidP="00CD6258">
      <w:pPr>
        <w:pStyle w:val="Header"/>
      </w:pPr>
      <w:r>
        <w:rPr>
          <w:noProof/>
        </w:rPr>
        <w:t xml:space="preserve"> </w:t>
      </w:r>
      <w:r>
        <w:ptab w:relativeTo="margin" w:alignment="center" w:leader="none"/>
      </w:r>
      <w:r>
        <w:ptab w:relativeTo="margin" w:alignment="right" w:leader="none"/>
      </w:r>
    </w:p>
    <w:p w14:paraId="72C7EF38" w14:textId="017D4C64" w:rsidR="00823B0B" w:rsidRPr="00211278" w:rsidRDefault="004201E3" w:rsidP="00AE62F3">
      <w:pPr>
        <w:spacing w:after="200"/>
        <w:jc w:val="center"/>
        <w:rPr>
          <w:rFonts w:asciiTheme="minorHAnsi" w:hAnsiTheme="minorHAnsi" w:cs="Arial"/>
        </w:rPr>
      </w:pPr>
      <w:r w:rsidRPr="002D4BB8">
        <w:rPr>
          <w:rFonts w:cs="Calibri"/>
          <w:b/>
          <w:i/>
          <w:noProof/>
          <w:color w:val="FF0000"/>
          <w:lang w:val="en-US"/>
        </w:rPr>
        <w:drawing>
          <wp:inline distT="0" distB="0" distL="0" distR="0" wp14:anchorId="1574396A" wp14:editId="193B7264">
            <wp:extent cx="723900" cy="797103"/>
            <wp:effectExtent l="0" t="0" r="0" b="3175"/>
            <wp:docPr id="3" name="Picture 3" descr="logo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v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929" cy="798236"/>
                    </a:xfrm>
                    <a:prstGeom prst="rect">
                      <a:avLst/>
                    </a:prstGeom>
                    <a:noFill/>
                    <a:ln>
                      <a:noFill/>
                    </a:ln>
                  </pic:spPr>
                </pic:pic>
              </a:graphicData>
            </a:graphic>
          </wp:inline>
        </w:drawing>
      </w: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454C670B"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4201E3">
              <w:rPr>
                <w:rFonts w:asciiTheme="minorHAnsi" w:hAnsiTheme="minorHAnsi" w:cs="Arial"/>
                <w:b/>
                <w:bCs/>
                <w:sz w:val="22"/>
                <w:szCs w:val="22"/>
                <w:lang w:val="hr-HR"/>
              </w:rPr>
              <w:t>OPŠTINA KOTOR VAROŠ</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1F569F3C"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3B3F2C7C" w14:textId="476FA1C4" w:rsidR="006D7BDB" w:rsidRPr="00211278"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projekat relevantan u odnosu na prioritete zajednice definisane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strategijom lokalnog razvoja opštine/općine/grada ukoliko postoji.</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77777777" w:rsidR="00182922" w:rsidRPr="00211278" w:rsidRDefault="00182922" w:rsidP="00564BD5">
      <w:pPr>
        <w:pStyle w:val="ListParagraph"/>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84" w14:textId="77777777"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14:paraId="3B3F2C85" w14:textId="77777777"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sidRPr="00121FB3">
        <w:rPr>
          <w:rFonts w:asciiTheme="minorHAnsi" w:hAnsiTheme="minorHAnsi" w:cs="Arial"/>
          <w:i/>
          <w:snapToGrid w:val="0"/>
          <w:sz w:val="22"/>
          <w:szCs w:val="22"/>
          <w:lang w:val="hr-HR"/>
        </w:rPr>
        <w:t xml:space="preserve"> i građanke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0021285F">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0021285F">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0021285F">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0021285F">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49E73BF">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19577E50"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6" o:title=""/>
                </v:shape>
                <w:control r:id="rId17"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5F74BA04"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75pt;height:21.75pt" o:ole="">
                  <v:imagedata r:id="rId16" o:title=""/>
                </v:shape>
                <w:control r:id="rId18"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00121FB3">
              <w:rPr>
                <w:rFonts w:asciiTheme="minorHAnsi" w:hAnsiTheme="minorHAnsi" w:cstheme="minorBidi"/>
                <w:sz w:val="22"/>
                <w:szCs w:val="22"/>
                <w:lang w:val="hr-HR"/>
              </w:rPr>
              <w:t>/</w:t>
            </w:r>
            <w:r w:rsidR="7096441B" w:rsidRPr="00121FB3">
              <w:rPr>
                <w:rFonts w:asciiTheme="minorHAnsi" w:hAnsiTheme="minorHAnsi" w:cstheme="minorBidi"/>
                <w:sz w:val="22"/>
                <w:szCs w:val="22"/>
                <w:lang w:val="hr-HR"/>
              </w:rPr>
              <w:t>ki</w:t>
            </w:r>
            <w:r w:rsidR="44E305FB" w:rsidRPr="00121FB3">
              <w:rPr>
                <w:rFonts w:asciiTheme="minorHAnsi" w:hAnsiTheme="minorHAnsi" w:cstheme="minorBidi"/>
                <w:sz w:val="22"/>
                <w:szCs w:val="22"/>
                <w:lang w:val="hr-HR"/>
              </w:rPr>
              <w:t>nje</w:t>
            </w:r>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6FD6494D"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75pt;height:21.75pt" o:ole="">
                  <v:imagedata r:id="rId16" o:title=""/>
                </v:shape>
                <w:control r:id="rId19"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6D5048C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75pt;height:21.75pt" o:ole="">
                  <v:imagedata r:id="rId16" o:title=""/>
                </v:shape>
                <w:control r:id="rId20"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49E73BF">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21" o:title=""/>
                </v:shape>
                <o:OLEObject Type="Embed" ProgID="Forms.CheckBox.1" ShapeID="_x0000_i1033" DrawAspect="Content" ObjectID="_1706361167" r:id="rId2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21" o:title=""/>
                </v:shape>
                <o:OLEObject Type="Embed" ProgID="Forms.CheckBox.1" ShapeID="_x0000_i1034" DrawAspect="Content" ObjectID="_1706361168"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21" o:title=""/>
                </v:shape>
                <o:OLEObject Type="Embed" ProgID="Forms.CheckBox.1" ShapeID="_x0000_i1035" DrawAspect="Content" ObjectID="_1706361169"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5" o:title=""/>
                </v:shape>
                <o:OLEObject Type="Embed" ProgID="Forms.CheckBox.1" ShapeID="_x0000_i1036" DrawAspect="Content" ObjectID="_1706361170"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en-US"/>
              </w:rPr>
              <w:t>prostor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5" o:title=""/>
                </v:shape>
                <o:OLEObject Type="Embed" ProgID="Forms.CheckBox.1" ShapeID="_x0000_i1037" DrawAspect="Content" ObjectID="_1706361171"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21" o:title=""/>
                </v:shape>
                <o:OLEObject Type="Embed" ProgID="Forms.CheckBox.1" ShapeID="_x0000_i1038" DrawAspect="Content" ObjectID="_1706361172"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21" o:title=""/>
                </v:shape>
                <o:OLEObject Type="Embed" ProgID="Forms.CheckBox.1" ShapeID="_x0000_i1039" DrawAspect="Content" ObjectID="_1706361173"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49E73BF">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21" o:title=""/>
                </v:shape>
                <o:OLEObject Type="Embed" ProgID="Forms.CheckBox.1" ShapeID="_x0000_i1040" DrawAspect="Content" ObjectID="_1706361174"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21" o:title=""/>
                </v:shape>
                <o:OLEObject Type="Embed" ProgID="Forms.CheckBox.1" ShapeID="_x0000_i1041" DrawAspect="Content" ObjectID="_1706361175" r:id="rId3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49E73BF">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21" o:title=""/>
                </v:shape>
                <o:OLEObject Type="Embed" ProgID="Forms.CheckBox.1" ShapeID="_x0000_i1042" DrawAspect="Content" ObjectID="_1706361176" r:id="rId3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260"/>
        <w:gridCol w:w="1165"/>
      </w:tblGrid>
      <w:tr w:rsidR="001105D8" w:rsidRPr="001105D8" w14:paraId="3B3F2D4B" w14:textId="77777777" w:rsidTr="00564BD5">
        <w:trPr>
          <w:trHeight w:val="323"/>
        </w:trPr>
        <w:tc>
          <w:tcPr>
            <w:tcW w:w="7285" w:type="dxa"/>
            <w:shd w:val="clear" w:color="auto" w:fill="DEEAF6" w:themeFill="accent1" w:themeFillTint="33"/>
            <w:vAlign w:val="center"/>
          </w:tcPr>
          <w:p w14:paraId="3B3F2D48" w14:textId="77777777" w:rsidR="001105D8" w:rsidRPr="001105D8" w:rsidRDefault="001105D8" w:rsidP="001105D8">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Obvezni dokumenti</w:t>
            </w:r>
          </w:p>
        </w:tc>
        <w:tc>
          <w:tcPr>
            <w:tcW w:w="1260" w:type="dxa"/>
            <w:shd w:val="clear" w:color="auto" w:fill="DEEAF6" w:themeFill="accent1" w:themeFillTint="33"/>
            <w:vAlign w:val="center"/>
          </w:tcPr>
          <w:p w14:paraId="3B3F2D49"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4A"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1105D8" w:rsidRPr="001105D8" w14:paraId="3B3F2D4F" w14:textId="77777777" w:rsidTr="00E62D78">
        <w:tc>
          <w:tcPr>
            <w:tcW w:w="7285" w:type="dxa"/>
            <w:vAlign w:val="center"/>
          </w:tcPr>
          <w:p w14:paraId="3B3F2D4C" w14:textId="77777777" w:rsidR="001105D8" w:rsidRPr="001105D8" w:rsidRDefault="001105D8" w:rsidP="001105D8">
            <w:pPr>
              <w:spacing w:before="20" w:after="20"/>
              <w:ind w:right="43"/>
              <w:jc w:val="both"/>
              <w:rPr>
                <w:rFonts w:asciiTheme="minorHAnsi" w:hAnsiTheme="minorHAnsi" w:cs="Arial"/>
                <w:i/>
                <w:sz w:val="22"/>
                <w:szCs w:val="22"/>
                <w:lang w:val="hr-HR"/>
              </w:rPr>
            </w:pPr>
            <w:r w:rsidRPr="001105D8">
              <w:rPr>
                <w:rFonts w:asciiTheme="minorHAnsi" w:hAnsiTheme="minorHAnsi" w:cs="Arial"/>
                <w:sz w:val="22"/>
                <w:szCs w:val="22"/>
                <w:lang w:val="hr-HR" w:eastAsia="en-GB"/>
              </w:rPr>
              <w:t>Obrazac projektnog prijedloga (</w:t>
            </w:r>
            <w:r w:rsidRPr="001105D8">
              <w:rPr>
                <w:rFonts w:asciiTheme="minorHAnsi" w:hAnsiTheme="minorHAnsi" w:cs="Arial"/>
                <w:i/>
                <w:sz w:val="22"/>
                <w:szCs w:val="22"/>
                <w:lang w:val="hr-HR" w:eastAsia="en-GB"/>
              </w:rPr>
              <w:t>Prilog 1</w:t>
            </w:r>
            <w:r w:rsidRPr="001105D8">
              <w:rPr>
                <w:rFonts w:asciiTheme="minorHAnsi" w:hAnsiTheme="minorHAnsi" w:cs="Arial"/>
                <w:sz w:val="22"/>
                <w:szCs w:val="22"/>
                <w:lang w:val="hr-HR" w:eastAsia="en-GB"/>
              </w:rPr>
              <w:t>)</w:t>
            </w:r>
          </w:p>
        </w:tc>
        <w:tc>
          <w:tcPr>
            <w:tcW w:w="1260" w:type="dxa"/>
            <w:vAlign w:val="center"/>
          </w:tcPr>
          <w:p w14:paraId="3B3F2D4D" w14:textId="1935752D"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8F">
                <v:shape id="_x0000_i1087" type="#_x0000_t75" style="width:15.75pt;height:21.75pt" o:ole="">
                  <v:imagedata r:id="rId16" o:title=""/>
                </v:shape>
                <w:control r:id="rId33" w:name="CheckBox2711511812271" w:shapeid="_x0000_i1087"/>
              </w:object>
            </w:r>
          </w:p>
        </w:tc>
        <w:tc>
          <w:tcPr>
            <w:tcW w:w="1165" w:type="dxa"/>
            <w:vAlign w:val="center"/>
          </w:tcPr>
          <w:p w14:paraId="3B3F2D4E" w14:textId="348FFD0B"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0">
                <v:shape id="_x0000_i1099" type="#_x0000_t75" style="width:15.75pt;height:21.75pt" o:ole="">
                  <v:imagedata r:id="rId16" o:title=""/>
                </v:shape>
                <w:control r:id="rId34" w:name="CheckBox2711511812261" w:shapeid="_x0000_i1099"/>
              </w:object>
            </w:r>
          </w:p>
        </w:tc>
      </w:tr>
      <w:tr w:rsidR="001105D8" w:rsidRPr="001105D8" w14:paraId="3B3F2D53" w14:textId="77777777" w:rsidTr="00E62D78">
        <w:tc>
          <w:tcPr>
            <w:tcW w:w="7285" w:type="dxa"/>
            <w:vAlign w:val="center"/>
          </w:tcPr>
          <w:p w14:paraId="3B3F2D50" w14:textId="6605347A" w:rsidR="001105D8" w:rsidRPr="001105D8" w:rsidRDefault="000611DA" w:rsidP="001105D8">
            <w:pPr>
              <w:spacing w:before="20" w:after="20"/>
              <w:ind w:right="43"/>
              <w:jc w:val="both"/>
              <w:rPr>
                <w:rFonts w:asciiTheme="minorHAnsi" w:hAnsiTheme="minorHAnsi" w:cs="Arial"/>
                <w:sz w:val="22"/>
                <w:szCs w:val="22"/>
                <w:lang w:val="hr-HR" w:eastAsia="en-GB"/>
              </w:rPr>
            </w:pPr>
            <w:r>
              <w:rPr>
                <w:rFonts w:asciiTheme="minorHAnsi" w:hAnsiTheme="minorHAnsi" w:cs="Arial"/>
                <w:sz w:val="22"/>
                <w:szCs w:val="22"/>
                <w:lang w:val="hr-HR" w:eastAsia="en-GB"/>
              </w:rPr>
              <w:t>Budžet</w:t>
            </w:r>
            <w:r w:rsidR="001105D8" w:rsidRPr="001105D8">
              <w:rPr>
                <w:rFonts w:asciiTheme="minorHAnsi" w:hAnsiTheme="minorHAnsi" w:cs="Arial"/>
                <w:sz w:val="22"/>
                <w:szCs w:val="22"/>
                <w:lang w:val="hr-HR" w:eastAsia="en-GB"/>
              </w:rPr>
              <w:t xml:space="preserve"> projekta (</w:t>
            </w:r>
            <w:r w:rsidR="001105D8" w:rsidRPr="001105D8">
              <w:rPr>
                <w:rFonts w:asciiTheme="minorHAnsi" w:hAnsiTheme="minorHAnsi" w:cs="Arial"/>
                <w:i/>
                <w:sz w:val="22"/>
                <w:szCs w:val="22"/>
                <w:lang w:val="hr-HR" w:eastAsia="en-GB"/>
              </w:rPr>
              <w:t>Prilog 2</w:t>
            </w:r>
            <w:r w:rsidR="001105D8" w:rsidRPr="001105D8">
              <w:rPr>
                <w:rFonts w:asciiTheme="minorHAnsi" w:hAnsiTheme="minorHAnsi" w:cs="Arial"/>
                <w:sz w:val="22"/>
                <w:szCs w:val="22"/>
                <w:lang w:val="hr-HR" w:eastAsia="en-GB"/>
              </w:rPr>
              <w:t>)</w:t>
            </w:r>
          </w:p>
        </w:tc>
        <w:tc>
          <w:tcPr>
            <w:tcW w:w="1260" w:type="dxa"/>
            <w:vAlign w:val="center"/>
          </w:tcPr>
          <w:p w14:paraId="3B3F2D51" w14:textId="4B1FADE6"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1">
                <v:shape id="_x0000_i1101" type="#_x0000_t75" style="width:15.75pt;height:21.75pt" o:ole="">
                  <v:imagedata r:id="rId16" o:title=""/>
                </v:shape>
                <w:control r:id="rId35" w:name="CheckBox271151181229" w:shapeid="_x0000_i1101"/>
              </w:object>
            </w:r>
          </w:p>
        </w:tc>
        <w:tc>
          <w:tcPr>
            <w:tcW w:w="1165" w:type="dxa"/>
            <w:vAlign w:val="center"/>
          </w:tcPr>
          <w:p w14:paraId="3B3F2D52" w14:textId="6DA4BC09"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2">
                <v:shape id="_x0000_i1103" type="#_x0000_t75" style="width:15.75pt;height:21.75pt" o:ole="">
                  <v:imagedata r:id="rId16" o:title=""/>
                </v:shape>
                <w:control r:id="rId36" w:name="CheckBox271151181228" w:shapeid="_x0000_i1103"/>
              </w:object>
            </w:r>
          </w:p>
        </w:tc>
      </w:tr>
      <w:tr w:rsidR="001105D8" w:rsidRPr="001105D8" w14:paraId="3B3F2D57" w14:textId="77777777" w:rsidTr="00E62D78">
        <w:tc>
          <w:tcPr>
            <w:tcW w:w="7285" w:type="dxa"/>
            <w:vAlign w:val="center"/>
          </w:tcPr>
          <w:p w14:paraId="3B3F2D54"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Logički okvir (</w:t>
            </w:r>
            <w:r w:rsidRPr="001105D8">
              <w:rPr>
                <w:rFonts w:asciiTheme="minorHAnsi" w:hAnsiTheme="minorHAnsi" w:cs="Arial"/>
                <w:i/>
                <w:sz w:val="22"/>
                <w:szCs w:val="22"/>
                <w:lang w:val="hr-HR" w:eastAsia="en-GB"/>
              </w:rPr>
              <w:t>Prilog 3</w:t>
            </w:r>
            <w:r w:rsidRPr="001105D8">
              <w:rPr>
                <w:rFonts w:asciiTheme="minorHAnsi" w:hAnsiTheme="minorHAnsi" w:cs="Arial"/>
                <w:sz w:val="22"/>
                <w:szCs w:val="22"/>
                <w:lang w:val="hr-HR" w:eastAsia="en-GB"/>
              </w:rPr>
              <w:t>)</w:t>
            </w:r>
          </w:p>
        </w:tc>
        <w:tc>
          <w:tcPr>
            <w:tcW w:w="1260" w:type="dxa"/>
            <w:vAlign w:val="center"/>
          </w:tcPr>
          <w:p w14:paraId="3B3F2D55" w14:textId="78507854"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3">
                <v:shape id="_x0000_i1105" type="#_x0000_t75" style="width:15.75pt;height:21.75pt" o:ole="">
                  <v:imagedata r:id="rId16" o:title=""/>
                </v:shape>
                <w:control r:id="rId37" w:name="CheckBox271151181227" w:shapeid="_x0000_i1105"/>
              </w:object>
            </w:r>
          </w:p>
        </w:tc>
        <w:tc>
          <w:tcPr>
            <w:tcW w:w="1165" w:type="dxa"/>
            <w:vAlign w:val="center"/>
          </w:tcPr>
          <w:p w14:paraId="3B3F2D56" w14:textId="5F1F8952"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4">
                <v:shape id="_x0000_i1107" type="#_x0000_t75" style="width:15.75pt;height:21.75pt" o:ole="">
                  <v:imagedata r:id="rId16" o:title=""/>
                </v:shape>
                <w:control r:id="rId38" w:name="CheckBox271151181226" w:shapeid="_x0000_i1107"/>
              </w:object>
            </w:r>
          </w:p>
        </w:tc>
      </w:tr>
      <w:tr w:rsidR="001105D8" w:rsidRPr="001105D8" w14:paraId="3B3F2D5B" w14:textId="77777777" w:rsidTr="00E62D78">
        <w:tc>
          <w:tcPr>
            <w:tcW w:w="7285" w:type="dxa"/>
            <w:vAlign w:val="center"/>
          </w:tcPr>
          <w:p w14:paraId="3B3F2D58"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Plan aktivnosti (</w:t>
            </w:r>
            <w:r w:rsidRPr="001105D8">
              <w:rPr>
                <w:rFonts w:asciiTheme="minorHAnsi" w:hAnsiTheme="minorHAnsi" w:cs="Arial"/>
                <w:i/>
                <w:sz w:val="22"/>
                <w:szCs w:val="22"/>
                <w:lang w:val="hr-HR" w:eastAsia="en-GB"/>
              </w:rPr>
              <w:t>Prilog 4</w:t>
            </w:r>
            <w:r w:rsidRPr="001105D8">
              <w:rPr>
                <w:rFonts w:asciiTheme="minorHAnsi" w:hAnsiTheme="minorHAnsi" w:cs="Arial"/>
                <w:sz w:val="22"/>
                <w:szCs w:val="22"/>
                <w:lang w:val="hr-HR" w:eastAsia="en-GB"/>
              </w:rPr>
              <w:t>)</w:t>
            </w:r>
          </w:p>
        </w:tc>
        <w:tc>
          <w:tcPr>
            <w:tcW w:w="1260" w:type="dxa"/>
            <w:vAlign w:val="center"/>
          </w:tcPr>
          <w:p w14:paraId="3B3F2D59" w14:textId="26908B3D"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5">
                <v:shape id="_x0000_i1109" type="#_x0000_t75" style="width:15.75pt;height:21.75pt" o:ole="">
                  <v:imagedata r:id="rId16" o:title=""/>
                </v:shape>
                <w:control r:id="rId39" w:name="CheckBox271151181225" w:shapeid="_x0000_i1109"/>
              </w:object>
            </w:r>
          </w:p>
        </w:tc>
        <w:tc>
          <w:tcPr>
            <w:tcW w:w="1165" w:type="dxa"/>
            <w:vAlign w:val="center"/>
          </w:tcPr>
          <w:p w14:paraId="3B3F2D5A" w14:textId="7D74BBAE"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6">
                <v:shape id="_x0000_i1111" type="#_x0000_t75" style="width:15.75pt;height:21.75pt" o:ole="">
                  <v:imagedata r:id="rId16" o:title=""/>
                </v:shape>
                <w:control r:id="rId40" w:name="CheckBox271151181224" w:shapeid="_x0000_i1111"/>
              </w:object>
            </w:r>
          </w:p>
        </w:tc>
      </w:tr>
      <w:tr w:rsidR="000611DA" w:rsidRPr="001105D8" w14:paraId="2D7CAC1C" w14:textId="77777777" w:rsidTr="00885140">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13EBB0BF" w14:textId="5661E8B6" w:rsidR="000611DA" w:rsidRPr="001105D8" w:rsidRDefault="000611DA" w:rsidP="000611DA">
            <w:pPr>
              <w:spacing w:before="20" w:after="20"/>
              <w:ind w:right="43"/>
              <w:jc w:val="both"/>
              <w:rPr>
                <w:rFonts w:asciiTheme="minorHAnsi" w:hAnsiTheme="minorHAns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vAlign w:val="center"/>
          </w:tcPr>
          <w:p w14:paraId="53E83B85" w14:textId="683A1F35"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59A8438">
                <v:shape id="_x0000_i1113" type="#_x0000_t75" style="width:15.75pt;height:21.75pt" o:ole="">
                  <v:imagedata r:id="rId16" o:title=""/>
                </v:shape>
                <w:control r:id="rId41" w:name="CheckBox271151181226151" w:shapeid="_x0000_i1113"/>
              </w:object>
            </w:r>
          </w:p>
        </w:tc>
        <w:tc>
          <w:tcPr>
            <w:tcW w:w="1165" w:type="dxa"/>
            <w:vAlign w:val="center"/>
          </w:tcPr>
          <w:p w14:paraId="0F4036A2" w14:textId="3694FC2B"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436A930">
                <v:shape id="_x0000_i1115" type="#_x0000_t75" style="width:15.75pt;height:21.75pt" o:ole="">
                  <v:imagedata r:id="rId16" o:title=""/>
                </v:shape>
                <w:control r:id="rId42" w:name="CheckBox27115118122615" w:shapeid="_x0000_i1115"/>
              </w:object>
            </w:r>
          </w:p>
        </w:tc>
      </w:tr>
      <w:tr w:rsidR="000611DA" w:rsidRPr="001105D8" w14:paraId="7C9B55E2" w14:textId="77777777" w:rsidTr="00885140">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4EB490B1" w14:textId="0529828F" w:rsidR="000611DA" w:rsidRPr="001105D8" w:rsidRDefault="000611DA" w:rsidP="000611DA">
            <w:pPr>
              <w:spacing w:before="20" w:after="20"/>
              <w:ind w:right="43"/>
              <w:jc w:val="both"/>
              <w:rPr>
                <w:rFonts w:asciiTheme="minorHAnsi" w:hAnsiTheme="minorHAns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vAlign w:val="center"/>
          </w:tcPr>
          <w:p w14:paraId="001FAA26" w14:textId="5558F080"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0FA5078">
                <v:shape id="_x0000_i1117" type="#_x0000_t75" style="width:15.75pt;height:21.75pt" o:ole="">
                  <v:imagedata r:id="rId16" o:title=""/>
                </v:shape>
                <w:control r:id="rId43" w:name="CheckBox27115118122619" w:shapeid="_x0000_i1117"/>
              </w:object>
            </w:r>
          </w:p>
        </w:tc>
        <w:tc>
          <w:tcPr>
            <w:tcW w:w="1165" w:type="dxa"/>
            <w:vAlign w:val="center"/>
          </w:tcPr>
          <w:p w14:paraId="59CF3118" w14:textId="0831F27D"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1F553147">
                <v:shape id="_x0000_i1119" type="#_x0000_t75" style="width:15.75pt;height:21.75pt" o:ole="">
                  <v:imagedata r:id="rId16" o:title=""/>
                </v:shape>
                <w:control r:id="rId44" w:name="CheckBox27115118122618" w:shapeid="_x0000_i1119"/>
              </w:object>
            </w:r>
          </w:p>
        </w:tc>
      </w:tr>
      <w:tr w:rsidR="000611DA" w:rsidRPr="001105D8" w14:paraId="6039C53F" w14:textId="77777777" w:rsidTr="00885140">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37F7635" w14:textId="248265C4" w:rsidR="000611DA" w:rsidRPr="001105D8" w:rsidRDefault="000611DA" w:rsidP="000611DA">
            <w:pPr>
              <w:spacing w:before="20" w:after="20"/>
              <w:ind w:right="43"/>
              <w:jc w:val="both"/>
              <w:rPr>
                <w:rFonts w:asciiTheme="minorHAnsi" w:hAnsiTheme="minorHAns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vAlign w:val="center"/>
          </w:tcPr>
          <w:p w14:paraId="6BE6A33F" w14:textId="6B05C6E1"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1E367A94">
                <v:shape id="_x0000_i1121" type="#_x0000_t75" style="width:15.75pt;height:21.75pt" o:ole="">
                  <v:imagedata r:id="rId16" o:title=""/>
                </v:shape>
                <w:control r:id="rId45" w:name="CheckBox27115118122617" w:shapeid="_x0000_i1121"/>
              </w:object>
            </w:r>
          </w:p>
        </w:tc>
        <w:tc>
          <w:tcPr>
            <w:tcW w:w="1165" w:type="dxa"/>
            <w:vAlign w:val="center"/>
          </w:tcPr>
          <w:p w14:paraId="0A11997B" w14:textId="280409F1" w:rsidR="000611DA" w:rsidRPr="001105D8" w:rsidRDefault="000611DA" w:rsidP="000611DA">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A8E9A13">
                <v:shape id="_x0000_i1123" type="#_x0000_t75" style="width:15.75pt;height:21.75pt" o:ole="">
                  <v:imagedata r:id="rId16" o:title=""/>
                </v:shape>
                <w:control r:id="rId46" w:name="CheckBox27115118122616" w:shapeid="_x0000_i1123"/>
              </w:object>
            </w:r>
          </w:p>
        </w:tc>
      </w:tr>
      <w:tr w:rsidR="000611DA" w:rsidRPr="001105D8" w14:paraId="3B3F2D63" w14:textId="77777777" w:rsidTr="00564BD5">
        <w:tc>
          <w:tcPr>
            <w:tcW w:w="7285" w:type="dxa"/>
            <w:shd w:val="clear" w:color="auto" w:fill="DEEAF6" w:themeFill="accent1" w:themeFillTint="33"/>
            <w:vAlign w:val="center"/>
          </w:tcPr>
          <w:p w14:paraId="3B3F2D60" w14:textId="77777777" w:rsidR="000611DA" w:rsidRPr="001105D8" w:rsidRDefault="000611DA" w:rsidP="000611DA">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Dodatna dokumentacija</w:t>
            </w:r>
          </w:p>
        </w:tc>
        <w:tc>
          <w:tcPr>
            <w:tcW w:w="1260" w:type="dxa"/>
            <w:shd w:val="clear" w:color="auto" w:fill="DEEAF6" w:themeFill="accent1" w:themeFillTint="33"/>
            <w:vAlign w:val="center"/>
          </w:tcPr>
          <w:p w14:paraId="3B3F2D61" w14:textId="77777777" w:rsidR="000611DA" w:rsidRPr="001105D8" w:rsidRDefault="000611DA" w:rsidP="000611DA">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62" w14:textId="77777777" w:rsidR="000611DA" w:rsidRPr="001105D8" w:rsidRDefault="000611DA" w:rsidP="000611DA">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0611DA" w:rsidRPr="001105D8" w14:paraId="3B3F2D67" w14:textId="77777777" w:rsidTr="00E62D78">
        <w:tc>
          <w:tcPr>
            <w:tcW w:w="7285" w:type="dxa"/>
            <w:vAlign w:val="center"/>
          </w:tcPr>
          <w:p w14:paraId="3B3F2D64" w14:textId="3ECF2BCD" w:rsidR="000611DA" w:rsidRPr="001105D8" w:rsidRDefault="000611DA" w:rsidP="000611DA">
            <w:pPr>
              <w:spacing w:before="20" w:after="20"/>
              <w:ind w:right="43"/>
              <w:jc w:val="both"/>
              <w:rPr>
                <w:rFonts w:asciiTheme="minorHAnsi" w:hAnsiTheme="minorHAnsi" w:cs="Arial"/>
                <w:sz w:val="22"/>
                <w:szCs w:val="22"/>
                <w:lang w:val="hr-HR" w:eastAsia="en-GB"/>
              </w:rPr>
            </w:pPr>
            <w:r w:rsidRPr="14B390F1">
              <w:rPr>
                <w:rFonts w:asciiTheme="minorHAnsi" w:hAnsiTheme="minorHAnsi" w:cs="Arial"/>
                <w:sz w:val="22"/>
                <w:szCs w:val="22"/>
                <w:lang w:val="hr-HR" w:eastAsia="en-GB"/>
              </w:rPr>
              <w:t>Kopija zapisnika sa održanih foruma u MZ s navedenih prioritetom koji je predmet aplikacije</w:t>
            </w:r>
          </w:p>
        </w:tc>
        <w:tc>
          <w:tcPr>
            <w:tcW w:w="1260" w:type="dxa"/>
            <w:vAlign w:val="center"/>
          </w:tcPr>
          <w:p w14:paraId="3B3F2D65" w14:textId="229A4887" w:rsidR="000611DA" w:rsidRPr="001105D8" w:rsidRDefault="000611DA" w:rsidP="000611DA">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9">
                <v:shape id="_x0000_i1125" type="#_x0000_t75" style="width:15.75pt;height:21.75pt" o:ole="">
                  <v:imagedata r:id="rId16" o:title=""/>
                </v:shape>
                <w:control r:id="rId47" w:name="CheckBox27115118123" w:shapeid="_x0000_i1125"/>
              </w:object>
            </w:r>
          </w:p>
        </w:tc>
        <w:tc>
          <w:tcPr>
            <w:tcW w:w="1165" w:type="dxa"/>
            <w:vAlign w:val="center"/>
          </w:tcPr>
          <w:p w14:paraId="3B3F2D66" w14:textId="2FD2E87D" w:rsidR="000611DA" w:rsidRPr="001105D8" w:rsidRDefault="000611DA" w:rsidP="000611DA">
            <w:pPr>
              <w:tabs>
                <w:tab w:val="left" w:pos="270"/>
              </w:tabs>
              <w:spacing w:before="20" w:after="20"/>
              <w:jc w:val="center"/>
              <w:rPr>
                <w:rFonts w:asciiTheme="minorHAnsi" w:hAnsiTheme="minorHAnsi" w:cs="Arial"/>
                <w:sz w:val="22"/>
                <w:szCs w:val="22"/>
                <w:lang w:val="hr-HR"/>
              </w:rPr>
            </w:pPr>
            <w:r w:rsidRPr="001105D8">
              <w:rPr>
                <w:rFonts w:eastAsia="Arial Unicode MS" w:cs="Arial"/>
                <w:color w:val="808080"/>
                <w:highlight w:val="red"/>
              </w:rPr>
              <w:object w:dxaOrig="225" w:dyaOrig="225" w14:anchorId="3B3F2D9A">
                <v:shape id="_x0000_i1127" type="#_x0000_t75" style="width:15.75pt;height:21.75pt" o:ole="">
                  <v:imagedata r:id="rId16" o:title=""/>
                </v:shape>
                <w:control r:id="rId48" w:name="CheckBox27115118122" w:shapeid="_x0000_i1127"/>
              </w:object>
            </w:r>
          </w:p>
        </w:tc>
      </w:tr>
      <w:tr w:rsidR="000611DA" w:rsidRPr="001105D8" w14:paraId="3B3F2D6B" w14:textId="77777777" w:rsidTr="00E62D78">
        <w:tc>
          <w:tcPr>
            <w:tcW w:w="7285" w:type="dxa"/>
            <w:vAlign w:val="center"/>
          </w:tcPr>
          <w:p w14:paraId="3B3F2D68" w14:textId="7BEB128D" w:rsidR="000611DA" w:rsidRPr="001105D8" w:rsidRDefault="000611DA" w:rsidP="000611DA">
            <w:pPr>
              <w:spacing w:before="20" w:after="20"/>
              <w:ind w:right="43"/>
              <w:jc w:val="both"/>
              <w:rPr>
                <w:rFonts w:asciiTheme="minorHAnsi" w:hAnsiTheme="minorHAnsi" w:cs="Arial"/>
                <w:sz w:val="22"/>
                <w:szCs w:val="22"/>
                <w:lang w:val="hr-HR" w:eastAsia="en-GB"/>
              </w:rPr>
            </w:pPr>
            <w:r>
              <w:rPr>
                <w:rFonts w:ascii="Calibri" w:hAnsi="Calibri"/>
                <w:bCs/>
                <w:snapToGrid w:val="0"/>
                <w:sz w:val="22"/>
                <w:szCs w:val="22"/>
                <w:lang w:val="bs-Latn-BA"/>
              </w:rPr>
              <w:t>Obrazloženje MZ rukovodstva za odabir podnesenog projekta</w:t>
            </w:r>
          </w:p>
        </w:tc>
        <w:tc>
          <w:tcPr>
            <w:tcW w:w="1260" w:type="dxa"/>
            <w:vAlign w:val="center"/>
          </w:tcPr>
          <w:p w14:paraId="3B3F2D69" w14:textId="2FDE831D" w:rsidR="000611DA" w:rsidRPr="001105D8" w:rsidRDefault="000611DA" w:rsidP="000611DA">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B">
                <v:shape id="_x0000_i1129" type="#_x0000_t75" style="width:15.75pt;height:21.75pt" o:ole="">
                  <v:imagedata r:id="rId16" o:title=""/>
                </v:shape>
                <w:control r:id="rId49" w:name="CheckBox27115118122714" w:shapeid="_x0000_i1129"/>
              </w:object>
            </w:r>
          </w:p>
        </w:tc>
        <w:tc>
          <w:tcPr>
            <w:tcW w:w="1165" w:type="dxa"/>
            <w:vAlign w:val="center"/>
          </w:tcPr>
          <w:p w14:paraId="3B3F2D6A" w14:textId="5460AE53" w:rsidR="000611DA" w:rsidRPr="001105D8" w:rsidRDefault="000611DA" w:rsidP="000611DA">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C">
                <v:shape id="_x0000_i1131" type="#_x0000_t75" style="width:15.75pt;height:21.75pt" o:ole="">
                  <v:imagedata r:id="rId16" o:title=""/>
                </v:shape>
                <w:control r:id="rId50" w:name="CheckBox27115118122614" w:shapeid="_x0000_i1131"/>
              </w:object>
            </w:r>
          </w:p>
        </w:tc>
      </w:tr>
    </w:tbl>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51"/>
      <w:footerReference w:type="default" r:id="rId52"/>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2DA9" w14:textId="477D7D31"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121FB3">
      <w:rPr>
        <w:rFonts w:ascii="Calibri" w:hAnsi="Calibri"/>
        <w:noProof/>
        <w:sz w:val="20"/>
        <w:szCs w:val="20"/>
      </w:rPr>
      <w:t>1</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611DA"/>
    <w:rsid w:val="000903C6"/>
    <w:rsid w:val="001105D8"/>
    <w:rsid w:val="00121FB3"/>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850C2"/>
    <w:rsid w:val="00403EAD"/>
    <w:rsid w:val="00404BB8"/>
    <w:rsid w:val="00412D16"/>
    <w:rsid w:val="004201E3"/>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7187"/>
    <w:rsid w:val="00AA2A05"/>
    <w:rsid w:val="00AC1EFC"/>
    <w:rsid w:val="00AE62F3"/>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oleObject" Target="embeddings/oleObject4.bin"/><Relationship Id="rId39"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control" Target="activeX/activeX19.xml"/><Relationship Id="rId50" Type="http://schemas.openxmlformats.org/officeDocument/2006/relationships/control" Target="activeX/activeX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7.bin"/><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oleObject" Target="embeddings/oleObject9.bin"/><Relationship Id="rId44" Type="http://schemas.openxmlformats.org/officeDocument/2006/relationships/control" Target="activeX/activeX16.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control" Target="activeX/activeX20.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1.xml"/><Relationship Id="rId25" Type="http://schemas.openxmlformats.org/officeDocument/2006/relationships/image" Target="media/image8.wmf"/><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control" Target="activeX/activeX18.xml"/><Relationship Id="rId20" Type="http://schemas.openxmlformats.org/officeDocument/2006/relationships/control" Target="activeX/activeX4.xml"/><Relationship Id="rId41" Type="http://schemas.openxmlformats.org/officeDocument/2006/relationships/control" Target="activeX/activeX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control" Target="activeX/activeX8.xml"/><Relationship Id="rId4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32JKWRRJAUXM-1547289185-115432</_dlc_DocId>
    <_dlc_DocIdUrl xmlns="de777af5-75c5-4059-8842-b3ca2d118c77">
      <Url>https://undp.sharepoint.com/teams/BIH/MZ/_layouts/15/DocIdRedir.aspx?ID=32JKWRRJAUXM-1547289185-115432</Url>
      <Description>32JKWRRJAUXM-1547289185-115432</Description>
    </_dlc_DocIdUrl>
  </documentManagement>
</p:properties>
</file>

<file path=customXml/itemProps1.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2.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3.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945E2-28EB-4C94-8D63-2E476BE7FAA6}">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de777af5-75c5-4059-8842-b3ca2d118c77"/>
    <ds:schemaRef ds:uri="http://schemas.microsoft.com/office/infopath/2007/PartnerControls"/>
    <ds:schemaRef ds:uri="http://schemas.openxmlformats.org/package/2006/metadata/core-properties"/>
    <ds:schemaRef ds:uri="8c7cc70e-8a22-43cc-a5e4-51531a7563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localadmin</cp:lastModifiedBy>
  <cp:revision>2</cp:revision>
  <cp:lastPrinted>2016-08-23T14:13:00Z</cp:lastPrinted>
  <dcterms:created xsi:type="dcterms:W3CDTF">2022-02-14T15:25:00Z</dcterms:created>
  <dcterms:modified xsi:type="dcterms:W3CDTF">2022-02-14T15:25:00Z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c4465cb0-bc74-4bd0-b70c-62ea70d6f66d</vt:lpwstr>
  </property>
</Properties>
</file>